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0001520181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60"/>
        <w:gridCol w:w="4145"/>
      </w:tblGrid>
      <w:tr>
        <w:trPr/>
        <w:tc>
          <w:tcPr>
            <w:tcW w:w="6060" w:type="dxa"/>
            <w:tcBorders/>
            <w:vAlign w:val="center"/>
          </w:tcPr>
          <w:p>
            <w:pPr>
              <w:pStyle w:val="TableContents"/>
              <w:bidi w:val="0"/>
              <w:spacing w:before="0" w:after="283"/>
              <w:jc w:val="left"/>
              <w:rPr/>
            </w:pPr>
            <w:r>
              <w:rPr/>
              <w:t>Name of Issuer</w:t>
            </w:r>
          </w:p>
        </w:tc>
        <w:tc>
          <w:tcPr>
            <w:tcW w:w="4145" w:type="dxa"/>
            <w:tcBorders/>
            <w:vAlign w:val="center"/>
          </w:tcPr>
          <w:p>
            <w:pPr>
              <w:pStyle w:val="TableContents"/>
              <w:bidi w:val="0"/>
              <w:spacing w:before="0" w:after="0"/>
              <w:jc w:val="left"/>
              <w:rPr/>
            </w:pPr>
            <w:r>
              <w:rPr/>
              <w:t>EXELIXIS, INC.</w:t>
            </w:r>
          </w:p>
        </w:tc>
      </w:tr>
      <w:tr>
        <w:trPr/>
        <w:tc>
          <w:tcPr>
            <w:tcW w:w="6060" w:type="dxa"/>
            <w:tcBorders/>
            <w:vAlign w:val="center"/>
          </w:tcPr>
          <w:p>
            <w:pPr>
              <w:pStyle w:val="TableContents"/>
              <w:bidi w:val="0"/>
              <w:spacing w:before="0" w:after="283"/>
              <w:jc w:val="left"/>
              <w:rPr/>
            </w:pPr>
            <w:r>
              <w:rPr/>
              <w:t>SEC File Number</w:t>
            </w:r>
          </w:p>
        </w:tc>
        <w:tc>
          <w:tcPr>
            <w:tcW w:w="4145" w:type="dxa"/>
            <w:tcBorders/>
            <w:vAlign w:val="center"/>
          </w:tcPr>
          <w:p>
            <w:pPr>
              <w:pStyle w:val="TableContents"/>
              <w:bidi w:val="0"/>
              <w:spacing w:before="0" w:after="0"/>
              <w:jc w:val="left"/>
              <w:rPr/>
            </w:pPr>
            <w:r>
              <w:rPr/>
              <w:t>000-30235</w:t>
            </w:r>
          </w:p>
        </w:tc>
      </w:tr>
      <w:tr>
        <w:trPr/>
        <w:tc>
          <w:tcPr>
            <w:tcW w:w="6060" w:type="dxa"/>
            <w:tcBorders/>
            <w:vAlign w:val="center"/>
          </w:tcPr>
          <w:p>
            <w:pPr>
              <w:pStyle w:val="TableContents"/>
              <w:bidi w:val="0"/>
              <w:spacing w:before="0" w:after="283"/>
              <w:jc w:val="left"/>
              <w:rPr/>
            </w:pPr>
            <w:r>
              <w:rPr/>
              <w:t>Address of Issuer</w:t>
            </w:r>
          </w:p>
        </w:tc>
        <w:tc>
          <w:tcPr>
            <w:tcW w:w="4145" w:type="dxa"/>
            <w:tcBorders/>
            <w:vAlign w:val="center"/>
          </w:tcPr>
          <w:p>
            <w:pPr>
              <w:pStyle w:val="TableContents"/>
              <w:bidi w:val="0"/>
              <w:spacing w:before="0" w:after="0"/>
              <w:jc w:val="left"/>
              <w:rPr/>
            </w:pPr>
            <w:r>
              <w:rPr/>
              <w:t>1851 HARBOR BAY PARKWAY</w:t>
              <w:br/>
              <w:t>ALAMEDA</w:t>
              <w:br/>
              <w:t xml:space="preserve">CALIFORNIA </w:t>
              <w:br/>
              <w:t>94502</w:t>
            </w:r>
          </w:p>
        </w:tc>
      </w:tr>
      <w:tr>
        <w:trPr/>
        <w:tc>
          <w:tcPr>
            <w:tcW w:w="6060" w:type="dxa"/>
            <w:tcBorders/>
            <w:vAlign w:val="center"/>
          </w:tcPr>
          <w:p>
            <w:pPr>
              <w:pStyle w:val="TableContents"/>
              <w:bidi w:val="0"/>
              <w:spacing w:before="0" w:after="283"/>
              <w:jc w:val="left"/>
              <w:rPr/>
            </w:pPr>
            <w:r>
              <w:rPr/>
              <w:t>Phone</w:t>
            </w:r>
          </w:p>
        </w:tc>
        <w:tc>
          <w:tcPr>
            <w:tcW w:w="4145" w:type="dxa"/>
            <w:tcBorders/>
            <w:vAlign w:val="center"/>
          </w:tcPr>
          <w:p>
            <w:pPr>
              <w:pStyle w:val="TableContents"/>
              <w:bidi w:val="0"/>
              <w:spacing w:before="0" w:after="0"/>
              <w:jc w:val="left"/>
              <w:rPr/>
            </w:pPr>
            <w:r>
              <w:rPr/>
              <w:t>6508377000</w:t>
            </w:r>
          </w:p>
        </w:tc>
      </w:tr>
      <w:tr>
        <w:trPr/>
        <w:tc>
          <w:tcPr>
            <w:tcW w:w="6060" w:type="dxa"/>
            <w:tcBorders/>
            <w:vAlign w:val="center"/>
          </w:tcPr>
          <w:p>
            <w:pPr>
              <w:pStyle w:val="TableContents"/>
              <w:bidi w:val="0"/>
              <w:spacing w:before="0" w:after="283"/>
              <w:jc w:val="left"/>
              <w:rPr/>
            </w:pPr>
            <w:r>
              <w:rPr/>
              <w:t>Name of Person for Whose Account the Securities are To Be Sold</w:t>
            </w:r>
          </w:p>
        </w:tc>
        <w:tc>
          <w:tcPr>
            <w:tcW w:w="4145" w:type="dxa"/>
            <w:tcBorders/>
            <w:vAlign w:val="center"/>
          </w:tcPr>
          <w:p>
            <w:pPr>
              <w:pStyle w:val="TableContents"/>
              <w:bidi w:val="0"/>
              <w:spacing w:before="0" w:after="0"/>
              <w:jc w:val="left"/>
              <w:rPr/>
            </w:pPr>
            <w:r>
              <w:rPr/>
              <w:t>MARY BECKERLE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60" w:type="dxa"/>
            <w:tcBorders/>
            <w:vAlign w:val="center"/>
          </w:tcPr>
          <w:p>
            <w:pPr>
              <w:pStyle w:val="TableContents"/>
              <w:bidi w:val="0"/>
              <w:spacing w:before="0" w:after="283"/>
              <w:jc w:val="left"/>
              <w:rPr/>
            </w:pPr>
            <w:r>
              <w:rPr/>
              <w:t>Relationship to Issuer</w:t>
            </w:r>
          </w:p>
        </w:tc>
        <w:tc>
          <w:tcPr>
            <w:tcW w:w="414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9812</w:t>
            </w:r>
          </w:p>
        </w:tc>
        <w:tc>
          <w:tcPr>
            <w:tcW w:w="1381" w:type="dxa"/>
            <w:tcBorders/>
            <w:vAlign w:val="center"/>
          </w:tcPr>
          <w:p>
            <w:pPr>
              <w:pStyle w:val="TableContents"/>
              <w:bidi w:val="0"/>
              <w:spacing w:before="0" w:after="283"/>
              <w:jc w:val="left"/>
              <w:rPr/>
            </w:pPr>
            <w:r>
              <w:rPr/>
              <w:t>526496.22</w:t>
            </w:r>
          </w:p>
        </w:tc>
        <w:tc>
          <w:tcPr>
            <w:tcW w:w="1556" w:type="dxa"/>
            <w:tcBorders/>
            <w:vAlign w:val="center"/>
          </w:tcPr>
          <w:p>
            <w:pPr>
              <w:pStyle w:val="TableContents"/>
              <w:bidi w:val="0"/>
              <w:spacing w:before="0" w:after="283"/>
              <w:jc w:val="left"/>
              <w:rPr/>
            </w:pPr>
            <w:r>
              <w:rPr/>
              <w:t>247781692</w:t>
            </w:r>
          </w:p>
        </w:tc>
        <w:tc>
          <w:tcPr>
            <w:tcW w:w="1569" w:type="dxa"/>
            <w:tcBorders/>
            <w:vAlign w:val="center"/>
          </w:tcPr>
          <w:p>
            <w:pPr>
              <w:pStyle w:val="TableContents"/>
              <w:bidi w:val="0"/>
              <w:spacing w:before="0" w:after="283"/>
              <w:jc w:val="left"/>
              <w:rPr/>
            </w:pPr>
            <w:r>
              <w:rPr/>
              <w:t>08/10/2026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05/29/2026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9812</w:t>
            </w:r>
          </w:p>
        </w:tc>
        <w:tc>
          <w:tcPr>
            <w:tcW w:w="1069" w:type="dxa"/>
            <w:tcBorders/>
            <w:vAlign w:val="center"/>
          </w:tcPr>
          <w:p>
            <w:pPr>
              <w:pStyle w:val="TableContents"/>
              <w:bidi w:val="0"/>
              <w:spacing w:before="0" w:after="283"/>
              <w:jc w:val="left"/>
              <w:rPr/>
            </w:pPr>
            <w:r>
              <w:rPr/>
              <w:t>05/29/2026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501"/>
        <w:gridCol w:w="2704"/>
      </w:tblGrid>
      <w:tr>
        <w:trPr/>
        <w:tc>
          <w:tcPr>
            <w:tcW w:w="7501" w:type="dxa"/>
            <w:tcBorders/>
            <w:vAlign w:val="center"/>
          </w:tcPr>
          <w:p>
            <w:pPr>
              <w:pStyle w:val="TableContents"/>
              <w:bidi w:val="0"/>
              <w:spacing w:before="0" w:after="283"/>
              <w:jc w:val="left"/>
              <w:rPr/>
            </w:pPr>
            <w:r>
              <w:rPr/>
              <w:t>Remarks</w:t>
            </w:r>
          </w:p>
        </w:tc>
        <w:tc>
          <w:tcPr>
            <w:tcW w:w="2704" w:type="dxa"/>
            <w:tcBorders/>
            <w:vAlign w:val="center"/>
          </w:tcPr>
          <w:p>
            <w:pPr>
              <w:pStyle w:val="TableContents"/>
              <w:bidi w:val="0"/>
              <w:spacing w:before="0" w:after="283"/>
              <w:jc w:val="left"/>
              <w:rPr>
                <w:sz w:val="4"/>
                <w:szCs w:val="4"/>
              </w:rPr>
            </w:pPr>
            <w:r>
              <w:rPr>
                <w:sz w:val="4"/>
                <w:szCs w:val="4"/>
              </w:rPr>
            </w:r>
          </w:p>
        </w:tc>
      </w:tr>
      <w:tr>
        <w:trPr/>
        <w:tc>
          <w:tcPr>
            <w:tcW w:w="7501" w:type="dxa"/>
            <w:tcBorders/>
            <w:vAlign w:val="center"/>
          </w:tcPr>
          <w:p>
            <w:pPr>
              <w:pStyle w:val="TableContents"/>
              <w:bidi w:val="0"/>
              <w:spacing w:before="0" w:after="283"/>
              <w:jc w:val="left"/>
              <w:rPr/>
            </w:pPr>
            <w:r>
              <w:rPr/>
              <w:t>Date of Notice</w:t>
            </w:r>
          </w:p>
        </w:tc>
        <w:tc>
          <w:tcPr>
            <w:tcW w:w="2704" w:type="dxa"/>
            <w:tcBorders/>
            <w:vAlign w:val="center"/>
          </w:tcPr>
          <w:p>
            <w:pPr>
              <w:pStyle w:val="TableContents"/>
              <w:bidi w:val="0"/>
              <w:spacing w:before="0" w:after="0"/>
              <w:jc w:val="left"/>
              <w:rPr/>
            </w:pPr>
            <w:r>
              <w:rPr/>
              <w:t>08/10/2026</w:t>
            </w:r>
          </w:p>
        </w:tc>
      </w:tr>
      <w:tr>
        <w:trPr/>
        <w:tc>
          <w:tcPr>
            <w:tcW w:w="7501" w:type="dxa"/>
            <w:tcBorders/>
            <w:vAlign w:val="center"/>
          </w:tcPr>
          <w:p>
            <w:pPr>
              <w:pStyle w:val="TableContents"/>
              <w:bidi w:val="0"/>
              <w:spacing w:before="0" w:after="283"/>
              <w:jc w:val="left"/>
              <w:rPr/>
            </w:pPr>
            <w:r>
              <w:rPr/>
              <w:t>Date of Plan Adoption or Giving of Instruction, If Relying on Rule 10b5-1</w:t>
            </w:r>
          </w:p>
        </w:tc>
        <w:tc>
          <w:tcPr>
            <w:tcW w:w="2704" w:type="dxa"/>
            <w:tcBorders/>
            <w:vAlign w:val="center"/>
          </w:tcPr>
          <w:p>
            <w:pPr>
              <w:pStyle w:val="TableContents"/>
              <w:bidi w:val="0"/>
              <w:spacing w:before="0" w:after="0"/>
              <w:jc w:val="left"/>
              <w:rPr/>
            </w:pPr>
            <w:r>
              <w:rPr/>
              <w:t>05/08/2026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01" w:type="dxa"/>
            <w:tcBorders/>
            <w:vAlign w:val="center"/>
          </w:tcPr>
          <w:p>
            <w:pPr>
              <w:pStyle w:val="TableContents"/>
              <w:bidi w:val="0"/>
              <w:spacing w:before="0" w:after="283"/>
              <w:jc w:val="left"/>
              <w:rPr/>
            </w:pPr>
            <w:r>
              <w:rPr/>
              <w:t>Signature</w:t>
            </w:r>
          </w:p>
        </w:tc>
        <w:tc>
          <w:tcPr>
            <w:tcW w:w="2704" w:type="dxa"/>
            <w:tcBorders/>
            <w:vAlign w:val="center"/>
          </w:tcPr>
          <w:p>
            <w:pPr>
              <w:pStyle w:val="TableContents"/>
              <w:bidi w:val="0"/>
              <w:spacing w:before="0" w:after="0"/>
              <w:jc w:val="left"/>
              <w:rPr/>
            </w:pPr>
            <w:r>
              <w:rPr/>
              <w:t>/s/ Mary C Beckerle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591</Words>
  <Characters>2974</Characters>
  <CharactersWithSpaces>3509</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